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121BF" w14:textId="1EC8D851" w:rsidR="00761979" w:rsidRPr="00BD3856" w:rsidRDefault="00761979" w:rsidP="00BD3856">
      <w:pPr>
        <w:pStyle w:val="Bezodstpw"/>
        <w:rPr>
          <w:rFonts w:asciiTheme="majorHAnsi" w:hAnsiTheme="majorHAnsi"/>
        </w:rPr>
      </w:pPr>
    </w:p>
    <w:p w14:paraId="26A8A046" w14:textId="2E027A35" w:rsidR="00232FFA" w:rsidRDefault="00232FFA" w:rsidP="00232FFA">
      <w:pPr>
        <w:rPr>
          <w:lang w:val="en-US"/>
        </w:rPr>
      </w:pPr>
    </w:p>
    <w:p w14:paraId="30171B42" w14:textId="77777777" w:rsidR="00CB62B2" w:rsidRPr="00CB62B2" w:rsidRDefault="00CB62B2" w:rsidP="00232FFA">
      <w:pPr>
        <w:rPr>
          <w:lang w:val="en-US"/>
        </w:rPr>
      </w:pPr>
    </w:p>
    <w:p w14:paraId="3B84FC03" w14:textId="77777777" w:rsidR="003012D3" w:rsidRDefault="003012D3" w:rsidP="003012D3">
      <w:pPr>
        <w:jc w:val="center"/>
        <w:rPr>
          <w:rFonts w:asciiTheme="majorHAnsi" w:eastAsiaTheme="majorEastAsia" w:hAnsiTheme="majorHAnsi" w:cstheme="majorBidi"/>
          <w:color w:val="C4A350" w:themeColor="accent1" w:themeShade="BF"/>
          <w:sz w:val="48"/>
          <w:szCs w:val="48"/>
        </w:rPr>
      </w:pPr>
    </w:p>
    <w:p w14:paraId="595A11C1" w14:textId="760BBE00" w:rsidR="003012D3" w:rsidRPr="003012D3" w:rsidRDefault="003012D3" w:rsidP="003012D3">
      <w:pPr>
        <w:jc w:val="center"/>
        <w:rPr>
          <w:rFonts w:asciiTheme="majorHAnsi" w:eastAsiaTheme="majorEastAsia" w:hAnsiTheme="majorHAnsi" w:cstheme="majorBidi"/>
          <w:color w:val="C4A350" w:themeColor="accent1" w:themeShade="BF"/>
          <w:sz w:val="48"/>
          <w:szCs w:val="48"/>
        </w:rPr>
      </w:pPr>
      <w:r w:rsidRPr="003012D3">
        <w:rPr>
          <w:rFonts w:asciiTheme="majorHAnsi" w:eastAsiaTheme="majorEastAsia" w:hAnsiTheme="majorHAnsi" w:cstheme="majorBidi"/>
          <w:color w:val="C4A350" w:themeColor="accent1" w:themeShade="BF"/>
          <w:sz w:val="48"/>
          <w:szCs w:val="48"/>
        </w:rPr>
        <w:t>KRAJOWY KONKURS</w:t>
      </w:r>
    </w:p>
    <w:p w14:paraId="08E2120A" w14:textId="654EF68E" w:rsidR="00CB62B2" w:rsidRPr="003012D3" w:rsidRDefault="003012D3" w:rsidP="003012D3">
      <w:pPr>
        <w:jc w:val="center"/>
        <w:rPr>
          <w:rFonts w:asciiTheme="majorHAnsi" w:eastAsiaTheme="majorEastAsia" w:hAnsiTheme="majorHAnsi" w:cstheme="majorBidi"/>
          <w:caps/>
          <w:color w:val="C4A350" w:themeColor="accent1" w:themeShade="BF"/>
          <w:sz w:val="48"/>
          <w:szCs w:val="48"/>
        </w:rPr>
      </w:pPr>
      <w:r w:rsidRPr="003012D3">
        <w:rPr>
          <w:rFonts w:asciiTheme="majorHAnsi" w:eastAsiaTheme="majorEastAsia" w:hAnsiTheme="majorHAnsi" w:cstheme="majorBidi"/>
          <w:color w:val="C4A350" w:themeColor="accent1" w:themeShade="BF"/>
          <w:sz w:val="48"/>
          <w:szCs w:val="48"/>
        </w:rPr>
        <w:t>DLA MŁODYCH PROFESJONALISTÓW 202</w:t>
      </w:r>
      <w:r w:rsidR="006368CB">
        <w:rPr>
          <w:rFonts w:asciiTheme="majorHAnsi" w:eastAsiaTheme="majorEastAsia" w:hAnsiTheme="majorHAnsi" w:cstheme="majorBidi"/>
          <w:color w:val="C4A350" w:themeColor="accent1" w:themeShade="BF"/>
          <w:sz w:val="48"/>
          <w:szCs w:val="48"/>
        </w:rPr>
        <w:t>4</w:t>
      </w:r>
    </w:p>
    <w:p w14:paraId="479FFA65" w14:textId="77777777" w:rsidR="00CB62B2" w:rsidRPr="003012D3" w:rsidRDefault="00CB62B2" w:rsidP="00CB62B2">
      <w:pPr>
        <w:jc w:val="center"/>
        <w:rPr>
          <w:b/>
          <w:bCs/>
          <w:sz w:val="52"/>
          <w:szCs w:val="56"/>
        </w:rPr>
      </w:pPr>
    </w:p>
    <w:p w14:paraId="7C832640" w14:textId="77777777" w:rsidR="00CB62B2" w:rsidRPr="003012D3" w:rsidRDefault="00CB62B2" w:rsidP="00CB62B2">
      <w:pPr>
        <w:jc w:val="center"/>
        <w:rPr>
          <w:b/>
          <w:bCs/>
          <w:sz w:val="52"/>
          <w:szCs w:val="56"/>
        </w:rPr>
      </w:pPr>
    </w:p>
    <w:p w14:paraId="32A5B9A3" w14:textId="371AD8FA" w:rsidR="00CB62B2" w:rsidRPr="003012D3" w:rsidRDefault="003012D3" w:rsidP="00CB62B2">
      <w:pPr>
        <w:jc w:val="center"/>
        <w:rPr>
          <w:rFonts w:asciiTheme="majorHAnsi" w:eastAsiaTheme="majorEastAsia" w:hAnsiTheme="majorHAnsi" w:cstheme="majorBidi"/>
          <w:color w:val="C4A350" w:themeColor="accent1" w:themeShade="BF"/>
          <w:sz w:val="48"/>
          <w:szCs w:val="48"/>
        </w:rPr>
      </w:pPr>
      <w:r w:rsidRPr="003012D3">
        <w:rPr>
          <w:rFonts w:asciiTheme="majorHAnsi" w:eastAsiaTheme="majorEastAsia" w:hAnsiTheme="majorHAnsi" w:cstheme="majorBidi"/>
          <w:color w:val="C4A350" w:themeColor="accent1" w:themeShade="BF"/>
          <w:sz w:val="48"/>
          <w:szCs w:val="48"/>
        </w:rPr>
        <w:t>ZGŁOSZENIE</w:t>
      </w:r>
    </w:p>
    <w:p w14:paraId="593F70B9" w14:textId="77777777" w:rsidR="00CB62B2" w:rsidRPr="003012D3" w:rsidRDefault="00CB62B2" w:rsidP="00AC6560">
      <w:pPr>
        <w:jc w:val="both"/>
        <w:rPr>
          <w:rFonts w:asciiTheme="majorHAnsi" w:eastAsiaTheme="majorEastAsia" w:hAnsiTheme="majorHAnsi" w:cstheme="majorBidi"/>
          <w:caps/>
          <w:color w:val="C4A350" w:themeColor="accent1" w:themeShade="BF"/>
          <w:sz w:val="40"/>
          <w:szCs w:val="40"/>
        </w:rPr>
      </w:pPr>
    </w:p>
    <w:p w14:paraId="2292640B" w14:textId="77777777" w:rsidR="00CB62B2" w:rsidRPr="00F01163" w:rsidRDefault="00CB62B2">
      <w:pPr>
        <w:spacing w:before="0" w:after="160"/>
      </w:pPr>
      <w:r w:rsidRPr="00F01163">
        <w:br w:type="page"/>
      </w:r>
    </w:p>
    <w:p w14:paraId="5B54EC55" w14:textId="77777777" w:rsidR="00CB62B2" w:rsidRPr="00924928" w:rsidRDefault="00CB62B2" w:rsidP="00CB62B2">
      <w:pPr>
        <w:spacing w:before="0" w:after="160"/>
      </w:pPr>
      <w:r>
        <w:rPr>
          <w:b/>
        </w:rPr>
        <w:lastRenderedPageBreak/>
        <w:t>Dla kogo przewidziany jest Konkurs?</w:t>
      </w:r>
    </w:p>
    <w:p w14:paraId="4CB2178E" w14:textId="77777777" w:rsidR="003012D3" w:rsidRPr="007224AF" w:rsidRDefault="003012D3" w:rsidP="003012D3">
      <w:pPr>
        <w:jc w:val="both"/>
      </w:pPr>
      <w:r w:rsidRPr="007224AF">
        <w:t>Konkurs przewidziany jest dla</w:t>
      </w:r>
      <w:r>
        <w:t xml:space="preserve"> osób, </w:t>
      </w:r>
      <w:r w:rsidRPr="007224AF">
        <w:t xml:space="preserve">które uczestniczyły </w:t>
      </w:r>
      <w:r>
        <w:t xml:space="preserve">lub uczestniczą </w:t>
      </w:r>
      <w:r w:rsidRPr="007224AF">
        <w:t>w realizacji nowatorskich i ciekawych projektów w zakresie swojej specjalności</w:t>
      </w:r>
      <w:r>
        <w:t>, czyli między innymi dla:</w:t>
      </w:r>
    </w:p>
    <w:p w14:paraId="673E71DC" w14:textId="77777777" w:rsidR="003012D3" w:rsidRPr="007224AF" w:rsidRDefault="003012D3" w:rsidP="003012D3">
      <w:pPr>
        <w:pStyle w:val="Akapitzlist"/>
        <w:numPr>
          <w:ilvl w:val="0"/>
          <w:numId w:val="2"/>
        </w:numPr>
        <w:ind w:left="709" w:hanging="425"/>
        <w:jc w:val="both"/>
      </w:pPr>
      <w:r>
        <w:t>i</w:t>
      </w:r>
      <w:r w:rsidRPr="007224AF">
        <w:t>nżynierów</w:t>
      </w:r>
      <w:r>
        <w:t>,</w:t>
      </w:r>
    </w:p>
    <w:p w14:paraId="61A2E581" w14:textId="77777777" w:rsidR="003012D3" w:rsidRPr="007224AF" w:rsidRDefault="003012D3" w:rsidP="003012D3">
      <w:pPr>
        <w:pStyle w:val="Akapitzlist"/>
        <w:numPr>
          <w:ilvl w:val="0"/>
          <w:numId w:val="2"/>
        </w:numPr>
        <w:ind w:left="709" w:hanging="425"/>
        <w:jc w:val="both"/>
      </w:pPr>
      <w:r w:rsidRPr="007224AF">
        <w:t>inżynierów konsultantów</w:t>
      </w:r>
      <w:r>
        <w:t>,</w:t>
      </w:r>
    </w:p>
    <w:p w14:paraId="414B64DF" w14:textId="77777777" w:rsidR="003012D3" w:rsidRPr="007224AF" w:rsidRDefault="003012D3" w:rsidP="003012D3">
      <w:pPr>
        <w:pStyle w:val="Akapitzlist"/>
        <w:numPr>
          <w:ilvl w:val="0"/>
          <w:numId w:val="2"/>
        </w:numPr>
        <w:ind w:left="709" w:hanging="425"/>
        <w:jc w:val="both"/>
      </w:pPr>
      <w:r w:rsidRPr="007224AF">
        <w:t>projektantów</w:t>
      </w:r>
      <w:r>
        <w:t>,</w:t>
      </w:r>
    </w:p>
    <w:p w14:paraId="0469A525" w14:textId="77777777" w:rsidR="003012D3" w:rsidRDefault="003012D3" w:rsidP="003012D3">
      <w:pPr>
        <w:pStyle w:val="Akapitzlist"/>
        <w:numPr>
          <w:ilvl w:val="0"/>
          <w:numId w:val="2"/>
        </w:numPr>
        <w:ind w:left="709" w:hanging="425"/>
        <w:jc w:val="both"/>
      </w:pPr>
      <w:r w:rsidRPr="007224AF">
        <w:t>architektów</w:t>
      </w:r>
      <w:r>
        <w:t>,</w:t>
      </w:r>
    </w:p>
    <w:p w14:paraId="63F11FA8" w14:textId="77777777" w:rsidR="003012D3" w:rsidRDefault="003012D3" w:rsidP="003012D3">
      <w:pPr>
        <w:pStyle w:val="Akapitzlist"/>
        <w:numPr>
          <w:ilvl w:val="0"/>
          <w:numId w:val="2"/>
        </w:numPr>
        <w:spacing w:after="0"/>
        <w:ind w:left="709" w:hanging="425"/>
        <w:jc w:val="both"/>
      </w:pPr>
      <w:r w:rsidRPr="007224AF">
        <w:t>osób zarządzających kontraktami</w:t>
      </w:r>
      <w:r>
        <w:t>,</w:t>
      </w:r>
    </w:p>
    <w:p w14:paraId="3458581C" w14:textId="77777777" w:rsidR="003012D3" w:rsidRDefault="003012D3" w:rsidP="003012D3">
      <w:pPr>
        <w:pStyle w:val="Akapitzlist"/>
        <w:numPr>
          <w:ilvl w:val="0"/>
          <w:numId w:val="2"/>
        </w:numPr>
        <w:spacing w:after="0"/>
        <w:ind w:left="709" w:hanging="425"/>
        <w:jc w:val="both"/>
      </w:pPr>
      <w:r>
        <w:t>bądź innych osób,</w:t>
      </w:r>
    </w:p>
    <w:p w14:paraId="3C38E91D" w14:textId="77777777" w:rsidR="003012D3" w:rsidRPr="007224AF" w:rsidRDefault="003012D3" w:rsidP="003012D3">
      <w:pPr>
        <w:pStyle w:val="Akapitzlist"/>
        <w:spacing w:after="0"/>
        <w:ind w:left="1065"/>
        <w:jc w:val="both"/>
      </w:pPr>
    </w:p>
    <w:p w14:paraId="6E53C730" w14:textId="77777777" w:rsidR="003012D3" w:rsidRDefault="003012D3" w:rsidP="003012D3">
      <w:pPr>
        <w:spacing w:before="0" w:after="0"/>
        <w:jc w:val="both"/>
      </w:pPr>
      <w:r>
        <w:t>które w trakcie realizacji ww. projektów</w:t>
      </w:r>
      <w:r w:rsidRPr="007224AF">
        <w:t xml:space="preserve"> przyczyniły się np. do:</w:t>
      </w:r>
    </w:p>
    <w:p w14:paraId="1F0D6B7C" w14:textId="77777777" w:rsidR="003012D3" w:rsidRPr="007224AF" w:rsidRDefault="003012D3" w:rsidP="003012D3">
      <w:pPr>
        <w:spacing w:before="0" w:after="0"/>
        <w:ind w:left="705"/>
        <w:jc w:val="both"/>
      </w:pPr>
    </w:p>
    <w:p w14:paraId="60E12F04" w14:textId="77777777" w:rsidR="003012D3" w:rsidRPr="007224AF" w:rsidRDefault="003012D3" w:rsidP="003012D3">
      <w:pPr>
        <w:pStyle w:val="Akapitzlist"/>
        <w:numPr>
          <w:ilvl w:val="0"/>
          <w:numId w:val="2"/>
        </w:numPr>
        <w:ind w:left="709" w:hanging="425"/>
        <w:jc w:val="both"/>
      </w:pPr>
      <w:r w:rsidRPr="007224AF">
        <w:t>wprowadzenia rozwiązań technologicznych poprawiających parametry wykonania projektu</w:t>
      </w:r>
      <w:r>
        <w:t>,</w:t>
      </w:r>
    </w:p>
    <w:p w14:paraId="39D5846B" w14:textId="77777777" w:rsidR="003012D3" w:rsidRPr="007224AF" w:rsidRDefault="003012D3" w:rsidP="003012D3">
      <w:pPr>
        <w:pStyle w:val="Akapitzlist"/>
        <w:numPr>
          <w:ilvl w:val="0"/>
          <w:numId w:val="2"/>
        </w:numPr>
        <w:ind w:left="709" w:hanging="425"/>
        <w:jc w:val="both"/>
      </w:pPr>
      <w:r w:rsidRPr="007224AF">
        <w:t xml:space="preserve">optymalizacji czasu realizacji </w:t>
      </w:r>
      <w:r>
        <w:t>projektu,</w:t>
      </w:r>
    </w:p>
    <w:p w14:paraId="4F45E027" w14:textId="77777777" w:rsidR="003012D3" w:rsidRPr="007224AF" w:rsidRDefault="003012D3" w:rsidP="003012D3">
      <w:pPr>
        <w:pStyle w:val="Akapitzlist"/>
        <w:numPr>
          <w:ilvl w:val="0"/>
          <w:numId w:val="2"/>
        </w:numPr>
        <w:ind w:left="709" w:hanging="425"/>
        <w:jc w:val="both"/>
      </w:pPr>
      <w:r w:rsidRPr="007224AF">
        <w:t xml:space="preserve">optymalizacji kosztów </w:t>
      </w:r>
      <w:r>
        <w:t>projektu,</w:t>
      </w:r>
    </w:p>
    <w:p w14:paraId="46B5057E" w14:textId="4481B836" w:rsidR="003012D3" w:rsidRDefault="003012D3" w:rsidP="003012D3">
      <w:pPr>
        <w:pStyle w:val="Akapitzlist"/>
        <w:numPr>
          <w:ilvl w:val="0"/>
          <w:numId w:val="2"/>
        </w:numPr>
        <w:ind w:left="709" w:hanging="425"/>
        <w:jc w:val="both"/>
      </w:pPr>
      <w:r w:rsidRPr="007224AF">
        <w:t xml:space="preserve">poprawy organizacji pracy przy realizacji </w:t>
      </w:r>
      <w:r>
        <w:t>projektu.</w:t>
      </w:r>
    </w:p>
    <w:p w14:paraId="3F84C170" w14:textId="77777777" w:rsidR="003012D3" w:rsidRPr="007224AF" w:rsidRDefault="003012D3" w:rsidP="003012D3">
      <w:pPr>
        <w:pStyle w:val="Akapitzlist"/>
        <w:ind w:left="709"/>
        <w:jc w:val="both"/>
      </w:pPr>
    </w:p>
    <w:p w14:paraId="71721E9E" w14:textId="77777777" w:rsidR="00CB62B2" w:rsidRDefault="00CB62B2" w:rsidP="00CB62B2">
      <w:pPr>
        <w:rPr>
          <w:b/>
        </w:rPr>
      </w:pPr>
      <w:r>
        <w:rPr>
          <w:b/>
        </w:rPr>
        <w:t>Jak wypełnić Zgłoszenie?</w:t>
      </w:r>
    </w:p>
    <w:p w14:paraId="420D7D7F" w14:textId="77777777" w:rsidR="00CB62B2" w:rsidRDefault="00CB62B2" w:rsidP="00CB62B2">
      <w:pPr>
        <w:pStyle w:val="Akapitzlist"/>
        <w:numPr>
          <w:ilvl w:val="0"/>
          <w:numId w:val="4"/>
        </w:numPr>
        <w:tabs>
          <w:tab w:val="left" w:pos="5580"/>
        </w:tabs>
        <w:spacing w:before="0" w:after="160"/>
        <w:ind w:left="426"/>
        <w:jc w:val="both"/>
      </w:pPr>
      <w:r>
        <w:t xml:space="preserve">W sekcji A należy podać informacje o projekcie i swoim wkładzie w jego realizację, zgodnie </w:t>
      </w:r>
      <w:r>
        <w:br/>
        <w:t>z poszczególnymi punktami (A1 do A3).</w:t>
      </w:r>
    </w:p>
    <w:p w14:paraId="1A9452C5" w14:textId="77777777" w:rsidR="00CB62B2" w:rsidRDefault="00CB62B2" w:rsidP="00CB62B2">
      <w:pPr>
        <w:pStyle w:val="Akapitzlist"/>
        <w:tabs>
          <w:tab w:val="left" w:pos="5580"/>
        </w:tabs>
        <w:ind w:left="426"/>
        <w:jc w:val="both"/>
      </w:pPr>
    </w:p>
    <w:p w14:paraId="47381D0B" w14:textId="77777777" w:rsidR="00CB62B2" w:rsidRDefault="00CB62B2" w:rsidP="00CB62B2">
      <w:pPr>
        <w:pStyle w:val="Akapitzlist"/>
        <w:numPr>
          <w:ilvl w:val="0"/>
          <w:numId w:val="4"/>
        </w:numPr>
        <w:tabs>
          <w:tab w:val="left" w:pos="5580"/>
        </w:tabs>
        <w:spacing w:before="0" w:after="160"/>
        <w:ind w:left="426"/>
        <w:jc w:val="both"/>
      </w:pPr>
      <w:r>
        <w:t>W miarę uzupełniania informacji miejsce na poszczególne punkty sekcji A (A1 do A3) można rozszerzyć, rozdzielając miejsce według uznania. Należy przy tym pamiętać, że całość zgłoszenia (sekcje A, B i C razem) nie może przekroczyć 30 000 znaków, wliczając przerwy między znakami (spacje) i znaki interpunkcyjne.</w:t>
      </w:r>
    </w:p>
    <w:p w14:paraId="4EBF01CB" w14:textId="77777777" w:rsidR="00CB62B2" w:rsidRDefault="00CB62B2" w:rsidP="00CB62B2">
      <w:pPr>
        <w:pStyle w:val="Akapitzlist"/>
      </w:pPr>
    </w:p>
    <w:p w14:paraId="10B49793" w14:textId="77777777" w:rsidR="00CB62B2" w:rsidRDefault="00CB62B2" w:rsidP="00CB62B2">
      <w:pPr>
        <w:pStyle w:val="Akapitzlist"/>
        <w:numPr>
          <w:ilvl w:val="0"/>
          <w:numId w:val="4"/>
        </w:numPr>
        <w:tabs>
          <w:tab w:val="left" w:pos="5580"/>
        </w:tabs>
        <w:spacing w:before="0" w:after="160"/>
        <w:ind w:left="426"/>
        <w:jc w:val="both"/>
      </w:pPr>
      <w:r>
        <w:t>Poza opisem słownym w sekcji A można również wspomóc się rysunkami i zdjęciami, które należy załączyć w formie osobnej prezentacji np. w programie PowerPoint. Ze względu na sposób oceniania zgłoszenia, oparty na systemie dwóch kopert, prezentacja nie może zawierać danych osobowych, mogących umożliwić identyfikację autora zgłoszenia przed dokonaniem oceny przez Kapitułę Konkursową.</w:t>
      </w:r>
    </w:p>
    <w:p w14:paraId="7B27992C" w14:textId="77777777" w:rsidR="00CB62B2" w:rsidRDefault="00CB62B2" w:rsidP="00CB62B2">
      <w:pPr>
        <w:pStyle w:val="Akapitzlist"/>
        <w:tabs>
          <w:tab w:val="left" w:pos="5580"/>
        </w:tabs>
        <w:ind w:left="426"/>
        <w:jc w:val="both"/>
      </w:pPr>
    </w:p>
    <w:p w14:paraId="392C24B8" w14:textId="6C4CB29A" w:rsidR="00CB62B2" w:rsidRDefault="00CB62B2" w:rsidP="00CB62B2">
      <w:pPr>
        <w:pStyle w:val="Akapitzlist"/>
        <w:numPr>
          <w:ilvl w:val="0"/>
          <w:numId w:val="4"/>
        </w:numPr>
        <w:tabs>
          <w:tab w:val="left" w:pos="5580"/>
        </w:tabs>
        <w:spacing w:before="0" w:after="160"/>
        <w:ind w:left="426"/>
        <w:jc w:val="both"/>
      </w:pPr>
      <w:r>
        <w:t xml:space="preserve">Sekcję B powinien wypełnić </w:t>
      </w:r>
      <w:r w:rsidR="00FD1A36">
        <w:t>pracodawca autora zgłoszenia</w:t>
      </w:r>
      <w:r>
        <w:t xml:space="preserve">. Należy przy tym pamiętać, że Sekcja B powinna zająć maksymalnie jedną stronę. Ze względu na sposób oceniania zgłoszenia, oparty na systemie dwóch kopert, </w:t>
      </w:r>
      <w:r w:rsidR="00FD1A36">
        <w:t>potwierdzenie przez pracodawcę</w:t>
      </w:r>
      <w:r>
        <w:t xml:space="preserve"> nie mo</w:t>
      </w:r>
      <w:r w:rsidR="00FD1A36">
        <w:t>że</w:t>
      </w:r>
      <w:r>
        <w:t xml:space="preserve"> zawierać danych osobowych, mogących umożliwić identyfikację autora zgłoszenia przed dokonaniem oceny przez Kapitułę Konkursową. Jeśli </w:t>
      </w:r>
      <w:r w:rsidR="00FD1A36">
        <w:t xml:space="preserve">pracodawca </w:t>
      </w:r>
      <w:r>
        <w:t>umieścił takie dane w przygotowanym przez siebie tekście, należy je zakryć / usunąć przed przesłaniem zgłoszenia.</w:t>
      </w:r>
    </w:p>
    <w:p w14:paraId="6D898ADF" w14:textId="77777777" w:rsidR="00CB62B2" w:rsidRDefault="00CB62B2" w:rsidP="00CB62B2">
      <w:pPr>
        <w:pStyle w:val="Akapitzlist"/>
        <w:tabs>
          <w:tab w:val="left" w:pos="5580"/>
        </w:tabs>
        <w:ind w:left="426"/>
        <w:jc w:val="both"/>
      </w:pPr>
    </w:p>
    <w:p w14:paraId="50A179A8" w14:textId="77777777" w:rsidR="00CB62B2" w:rsidRDefault="00CB62B2" w:rsidP="00CB62B2">
      <w:pPr>
        <w:pStyle w:val="Akapitzlist"/>
        <w:numPr>
          <w:ilvl w:val="0"/>
          <w:numId w:val="4"/>
        </w:numPr>
        <w:tabs>
          <w:tab w:val="left" w:pos="5580"/>
        </w:tabs>
        <w:spacing w:before="0" w:after="160"/>
        <w:ind w:left="426"/>
        <w:jc w:val="both"/>
      </w:pPr>
      <w:r>
        <w:t>Sekcja C powinna zająć maksymalnie jedną stronę.</w:t>
      </w:r>
    </w:p>
    <w:p w14:paraId="5DC50A8E" w14:textId="77777777" w:rsidR="00CB62B2" w:rsidRDefault="00CB62B2" w:rsidP="00CB62B2">
      <w:pPr>
        <w:pStyle w:val="Akapitzlist"/>
      </w:pPr>
    </w:p>
    <w:p w14:paraId="6B32D255" w14:textId="77777777" w:rsidR="00CB62B2" w:rsidRDefault="00CB62B2" w:rsidP="00CB62B2">
      <w:pPr>
        <w:pStyle w:val="Akapitzlist"/>
        <w:numPr>
          <w:ilvl w:val="0"/>
          <w:numId w:val="4"/>
        </w:numPr>
        <w:tabs>
          <w:tab w:val="left" w:pos="5580"/>
        </w:tabs>
        <w:spacing w:before="0" w:after="160"/>
        <w:ind w:left="426"/>
        <w:jc w:val="both"/>
      </w:pPr>
      <w:r>
        <w:t>Całość zgłoszenia (sekcje A, B i C razem) nie mogą zająć więcej niż 30 000 znaków, wliczając przerwy między znakami (spacje) i znaki interpunkcyjne.</w:t>
      </w:r>
    </w:p>
    <w:p w14:paraId="17BC0489" w14:textId="77777777" w:rsidR="00CB62B2" w:rsidRDefault="00CB62B2" w:rsidP="00CB62B2">
      <w:pPr>
        <w:spacing w:line="240" w:lineRule="auto"/>
        <w:rPr>
          <w:b/>
        </w:rPr>
      </w:pPr>
    </w:p>
    <w:p w14:paraId="2306C6C6" w14:textId="77777777" w:rsidR="00CB62B2" w:rsidRDefault="00CB62B2" w:rsidP="00CB62B2">
      <w:pPr>
        <w:spacing w:before="0" w:after="160"/>
        <w:rPr>
          <w:b/>
        </w:rPr>
      </w:pPr>
      <w:r>
        <w:rPr>
          <w:b/>
        </w:rPr>
        <w:br w:type="page"/>
      </w:r>
    </w:p>
    <w:p w14:paraId="56046CF3" w14:textId="77777777" w:rsidR="00CB62B2" w:rsidRDefault="00CB62B2" w:rsidP="00CB62B2">
      <w:pPr>
        <w:spacing w:line="240" w:lineRule="auto"/>
        <w:rPr>
          <w:b/>
        </w:rPr>
      </w:pPr>
      <w:r>
        <w:rPr>
          <w:b/>
        </w:rPr>
        <w:lastRenderedPageBreak/>
        <w:t>A1 – Opis projektu</w:t>
      </w:r>
    </w:p>
    <w:p w14:paraId="02D48A03" w14:textId="77777777" w:rsidR="00CB62B2" w:rsidRPr="00AB39DD" w:rsidRDefault="00CB62B2" w:rsidP="00CB62B2">
      <w:pPr>
        <w:spacing w:line="240" w:lineRule="auto"/>
        <w:rPr>
          <w:i/>
        </w:rPr>
      </w:pPr>
      <w:r>
        <w:rPr>
          <w:i/>
        </w:rPr>
        <w:t>Charakterystyka projektu, jego rodzaj i cel, klient, partnerzy, ramy czasowe, specyficzne wyzwania, itd. Można załączyć zdjęcia, rysunki w formie osobnej prezentacji np. w programie PowerPoint.</w:t>
      </w:r>
    </w:p>
    <w:p w14:paraId="2EBF3F80" w14:textId="77777777" w:rsidR="00CB62B2" w:rsidRDefault="00CB62B2" w:rsidP="00CB62B2">
      <w:pPr>
        <w:spacing w:line="240" w:lineRule="auto"/>
      </w:pPr>
    </w:p>
    <w:p w14:paraId="79F3E3FF" w14:textId="77777777" w:rsidR="00CB62B2" w:rsidRDefault="00CB62B2" w:rsidP="00CB62B2">
      <w:pPr>
        <w:spacing w:line="240" w:lineRule="auto"/>
      </w:pPr>
    </w:p>
    <w:p w14:paraId="1C7E9DF5" w14:textId="77777777" w:rsidR="00CB62B2" w:rsidRDefault="00CB62B2" w:rsidP="00CB62B2">
      <w:pPr>
        <w:spacing w:line="240" w:lineRule="auto"/>
      </w:pPr>
    </w:p>
    <w:p w14:paraId="407E7E45" w14:textId="77777777" w:rsidR="00CB62B2" w:rsidRDefault="00CB62B2" w:rsidP="00CB62B2">
      <w:pPr>
        <w:spacing w:line="240" w:lineRule="auto"/>
      </w:pPr>
    </w:p>
    <w:p w14:paraId="4FBEF4BB" w14:textId="77777777" w:rsidR="00CB62B2" w:rsidRDefault="00CB62B2" w:rsidP="00CB62B2">
      <w:pPr>
        <w:spacing w:line="240" w:lineRule="auto"/>
      </w:pPr>
    </w:p>
    <w:p w14:paraId="6BBF97B4" w14:textId="77777777" w:rsidR="00CB62B2" w:rsidRDefault="00CB62B2" w:rsidP="00CB62B2">
      <w:pPr>
        <w:spacing w:line="240" w:lineRule="auto"/>
      </w:pPr>
    </w:p>
    <w:p w14:paraId="302BB234" w14:textId="77777777" w:rsidR="00CB62B2" w:rsidRPr="00FA0187" w:rsidRDefault="00CB62B2" w:rsidP="00CB62B2">
      <w:pPr>
        <w:spacing w:line="240" w:lineRule="auto"/>
        <w:rPr>
          <w:b/>
        </w:rPr>
      </w:pPr>
      <w:r>
        <w:rPr>
          <w:b/>
        </w:rPr>
        <w:t>A</w:t>
      </w:r>
      <w:r w:rsidRPr="00FA0187">
        <w:rPr>
          <w:b/>
        </w:rPr>
        <w:t>2 – Innowacyjne aspekty projektu</w:t>
      </w:r>
    </w:p>
    <w:p w14:paraId="17603841" w14:textId="77777777" w:rsidR="00CB62B2" w:rsidRDefault="00CB62B2" w:rsidP="00CB62B2">
      <w:pPr>
        <w:spacing w:line="240" w:lineRule="auto"/>
      </w:pPr>
    </w:p>
    <w:p w14:paraId="615AD467" w14:textId="77777777" w:rsidR="00CB62B2" w:rsidRDefault="00CB62B2" w:rsidP="00CB62B2">
      <w:pPr>
        <w:spacing w:line="240" w:lineRule="auto"/>
      </w:pPr>
    </w:p>
    <w:p w14:paraId="7493557F" w14:textId="77777777" w:rsidR="00CB62B2" w:rsidRDefault="00CB62B2" w:rsidP="00CB62B2">
      <w:pPr>
        <w:spacing w:line="240" w:lineRule="auto"/>
      </w:pPr>
    </w:p>
    <w:p w14:paraId="5343E06C" w14:textId="77777777" w:rsidR="00CB62B2" w:rsidRDefault="00CB62B2" w:rsidP="00CB62B2">
      <w:pPr>
        <w:spacing w:line="240" w:lineRule="auto"/>
      </w:pPr>
    </w:p>
    <w:p w14:paraId="6E056FAA" w14:textId="77777777" w:rsidR="00CB62B2" w:rsidRDefault="00CB62B2" w:rsidP="00CB62B2">
      <w:pPr>
        <w:spacing w:line="240" w:lineRule="auto"/>
      </w:pPr>
    </w:p>
    <w:p w14:paraId="6199C431" w14:textId="77777777" w:rsidR="00CB62B2" w:rsidRDefault="00CB62B2" w:rsidP="00CB62B2">
      <w:pPr>
        <w:spacing w:line="240" w:lineRule="auto"/>
      </w:pPr>
    </w:p>
    <w:p w14:paraId="63087A51" w14:textId="77777777" w:rsidR="00CB62B2" w:rsidRDefault="00CB62B2" w:rsidP="00CB62B2">
      <w:pPr>
        <w:spacing w:line="240" w:lineRule="auto"/>
      </w:pPr>
    </w:p>
    <w:p w14:paraId="5749728E" w14:textId="77777777" w:rsidR="00CB62B2" w:rsidRPr="00FA0187" w:rsidRDefault="00CB62B2" w:rsidP="00CB62B2">
      <w:pPr>
        <w:spacing w:line="240" w:lineRule="auto"/>
        <w:rPr>
          <w:b/>
        </w:rPr>
      </w:pPr>
      <w:r>
        <w:rPr>
          <w:b/>
        </w:rPr>
        <w:t>A</w:t>
      </w:r>
      <w:r w:rsidRPr="00FA0187">
        <w:rPr>
          <w:b/>
        </w:rPr>
        <w:t>3 – Rola i wkład uczestnika w realizację projektu</w:t>
      </w:r>
    </w:p>
    <w:p w14:paraId="37BC9877" w14:textId="77777777" w:rsidR="00CB62B2" w:rsidRDefault="00CB62B2" w:rsidP="00CB62B2">
      <w:pPr>
        <w:spacing w:line="240" w:lineRule="auto"/>
      </w:pPr>
    </w:p>
    <w:p w14:paraId="5931CFC4" w14:textId="77777777" w:rsidR="00CB62B2" w:rsidRDefault="00CB62B2" w:rsidP="00CB62B2">
      <w:pPr>
        <w:spacing w:line="240" w:lineRule="auto"/>
      </w:pPr>
    </w:p>
    <w:p w14:paraId="66FC776E" w14:textId="77777777" w:rsidR="00CB62B2" w:rsidRDefault="00CB62B2" w:rsidP="00CB62B2">
      <w:pPr>
        <w:spacing w:line="240" w:lineRule="auto"/>
      </w:pPr>
    </w:p>
    <w:p w14:paraId="7E7EA002" w14:textId="77777777" w:rsidR="00CB62B2" w:rsidRDefault="00CB62B2" w:rsidP="00CB62B2">
      <w:pPr>
        <w:spacing w:line="240" w:lineRule="auto"/>
      </w:pPr>
    </w:p>
    <w:p w14:paraId="5ACD5FE4" w14:textId="77777777" w:rsidR="00CB62B2" w:rsidRDefault="00CB62B2" w:rsidP="00CB62B2">
      <w:pPr>
        <w:spacing w:line="240" w:lineRule="auto"/>
      </w:pPr>
    </w:p>
    <w:p w14:paraId="13E48EB7" w14:textId="77777777" w:rsidR="00CB62B2" w:rsidRDefault="00CB62B2" w:rsidP="00CB62B2">
      <w:pPr>
        <w:spacing w:before="0" w:after="160"/>
        <w:rPr>
          <w:b/>
        </w:rPr>
      </w:pPr>
      <w:r>
        <w:rPr>
          <w:b/>
        </w:rPr>
        <w:br w:type="page"/>
      </w:r>
    </w:p>
    <w:p w14:paraId="4243B0A3" w14:textId="3A61CD58" w:rsidR="00CB62B2" w:rsidRDefault="00CB62B2" w:rsidP="00CB62B2">
      <w:pPr>
        <w:spacing w:line="240" w:lineRule="auto"/>
        <w:rPr>
          <w:b/>
        </w:rPr>
      </w:pPr>
      <w:r>
        <w:rPr>
          <w:b/>
        </w:rPr>
        <w:lastRenderedPageBreak/>
        <w:t xml:space="preserve">B1 – </w:t>
      </w:r>
      <w:r w:rsidR="00FD1A36">
        <w:rPr>
          <w:b/>
        </w:rPr>
        <w:t>Potwierdzenie przez</w:t>
      </w:r>
      <w:r>
        <w:rPr>
          <w:b/>
        </w:rPr>
        <w:t xml:space="preserve"> </w:t>
      </w:r>
      <w:r w:rsidR="00FD1A36">
        <w:rPr>
          <w:b/>
        </w:rPr>
        <w:t>Pracodawcę</w:t>
      </w:r>
    </w:p>
    <w:p w14:paraId="39DC32DC" w14:textId="5DBC6D2C" w:rsidR="00CB62B2" w:rsidRDefault="00FD1A36" w:rsidP="00CB62B2">
      <w:pPr>
        <w:spacing w:line="240" w:lineRule="auto"/>
        <w:rPr>
          <w:i/>
        </w:rPr>
      </w:pPr>
      <w:r>
        <w:rPr>
          <w:i/>
        </w:rPr>
        <w:t>Potwierdzenie/ o</w:t>
      </w:r>
      <w:r w:rsidR="00CB62B2">
        <w:rPr>
          <w:i/>
        </w:rPr>
        <w:t xml:space="preserve">cena </w:t>
      </w:r>
      <w:r>
        <w:rPr>
          <w:i/>
        </w:rPr>
        <w:t>wkładu</w:t>
      </w:r>
      <w:r w:rsidR="00CB62B2">
        <w:rPr>
          <w:i/>
        </w:rPr>
        <w:t xml:space="preserve"> autora zgłoszenia</w:t>
      </w:r>
      <w:r>
        <w:rPr>
          <w:i/>
        </w:rPr>
        <w:t xml:space="preserve"> w realizację przedstawionego projektu</w:t>
      </w:r>
      <w:r w:rsidR="00CB62B2">
        <w:rPr>
          <w:i/>
        </w:rPr>
        <w:t>.</w:t>
      </w:r>
    </w:p>
    <w:p w14:paraId="4F97ED00" w14:textId="77777777" w:rsidR="00CB62B2" w:rsidRDefault="00CB62B2" w:rsidP="00CB62B2">
      <w:pPr>
        <w:spacing w:line="240" w:lineRule="auto"/>
      </w:pPr>
    </w:p>
    <w:p w14:paraId="126BF2FE" w14:textId="77777777" w:rsidR="00CB62B2" w:rsidRDefault="00CB62B2" w:rsidP="00CB62B2">
      <w:pPr>
        <w:spacing w:line="240" w:lineRule="auto"/>
      </w:pPr>
    </w:p>
    <w:p w14:paraId="5255B385" w14:textId="77777777" w:rsidR="00CB62B2" w:rsidRDefault="00CB62B2" w:rsidP="00CB62B2">
      <w:pPr>
        <w:spacing w:line="240" w:lineRule="auto"/>
      </w:pPr>
    </w:p>
    <w:p w14:paraId="3CD4C677" w14:textId="77777777" w:rsidR="00CB62B2" w:rsidRDefault="00CB62B2" w:rsidP="00CB62B2">
      <w:pPr>
        <w:spacing w:line="240" w:lineRule="auto"/>
      </w:pPr>
    </w:p>
    <w:p w14:paraId="49CE9234" w14:textId="77777777" w:rsidR="00CB62B2" w:rsidRDefault="00CB62B2" w:rsidP="00CB62B2">
      <w:pPr>
        <w:spacing w:line="240" w:lineRule="auto"/>
      </w:pPr>
    </w:p>
    <w:p w14:paraId="14CBBFF7" w14:textId="77777777" w:rsidR="00CB62B2" w:rsidRDefault="00CB62B2" w:rsidP="00CB62B2">
      <w:pPr>
        <w:spacing w:line="240" w:lineRule="auto"/>
      </w:pPr>
    </w:p>
    <w:p w14:paraId="67902FDC" w14:textId="77777777" w:rsidR="00CB62B2" w:rsidRDefault="00CB62B2" w:rsidP="00CB62B2">
      <w:pPr>
        <w:spacing w:line="240" w:lineRule="auto"/>
      </w:pPr>
    </w:p>
    <w:p w14:paraId="2188EF8E" w14:textId="77777777" w:rsidR="00CB62B2" w:rsidRDefault="00CB62B2" w:rsidP="00CB62B2">
      <w:pPr>
        <w:spacing w:line="240" w:lineRule="auto"/>
      </w:pPr>
    </w:p>
    <w:p w14:paraId="1D5ACBE4" w14:textId="77777777" w:rsidR="00CB62B2" w:rsidRDefault="00CB62B2" w:rsidP="00CB62B2">
      <w:pPr>
        <w:spacing w:line="240" w:lineRule="auto"/>
      </w:pPr>
    </w:p>
    <w:p w14:paraId="3F4CB13C" w14:textId="77777777" w:rsidR="00CB62B2" w:rsidRDefault="00CB62B2" w:rsidP="00CB62B2">
      <w:pPr>
        <w:spacing w:line="240" w:lineRule="auto"/>
      </w:pPr>
    </w:p>
    <w:p w14:paraId="7C38289B" w14:textId="77777777" w:rsidR="00CB62B2" w:rsidRDefault="00CB62B2" w:rsidP="00CB62B2">
      <w:pPr>
        <w:spacing w:line="240" w:lineRule="auto"/>
      </w:pPr>
    </w:p>
    <w:p w14:paraId="117AAC09" w14:textId="77777777" w:rsidR="00CB62B2" w:rsidRDefault="00CB62B2" w:rsidP="00CB62B2">
      <w:pPr>
        <w:spacing w:line="240" w:lineRule="auto"/>
      </w:pPr>
    </w:p>
    <w:p w14:paraId="2A269423" w14:textId="77777777" w:rsidR="00CB62B2" w:rsidRDefault="00CB62B2" w:rsidP="00CB62B2">
      <w:pPr>
        <w:spacing w:line="240" w:lineRule="auto"/>
      </w:pPr>
    </w:p>
    <w:p w14:paraId="250DC567" w14:textId="77777777" w:rsidR="00CB62B2" w:rsidRDefault="00CB62B2" w:rsidP="00CB62B2">
      <w:pPr>
        <w:spacing w:line="240" w:lineRule="auto"/>
      </w:pPr>
    </w:p>
    <w:p w14:paraId="1C5ACD39" w14:textId="77777777" w:rsidR="00CB62B2" w:rsidRDefault="00CB62B2" w:rsidP="00CB62B2">
      <w:pPr>
        <w:spacing w:line="240" w:lineRule="auto"/>
      </w:pPr>
    </w:p>
    <w:p w14:paraId="627FBE26" w14:textId="77777777" w:rsidR="00CB62B2" w:rsidRDefault="00CB62B2" w:rsidP="00CB62B2">
      <w:pPr>
        <w:spacing w:line="240" w:lineRule="auto"/>
      </w:pPr>
    </w:p>
    <w:p w14:paraId="59AEABB8" w14:textId="77777777" w:rsidR="00CB62B2" w:rsidRDefault="00CB62B2" w:rsidP="00CB62B2">
      <w:pPr>
        <w:spacing w:line="240" w:lineRule="auto"/>
      </w:pPr>
    </w:p>
    <w:p w14:paraId="1CFE8B9C" w14:textId="77777777" w:rsidR="00CB62B2" w:rsidRDefault="00CB62B2" w:rsidP="00CB62B2">
      <w:pPr>
        <w:spacing w:line="240" w:lineRule="auto"/>
      </w:pPr>
    </w:p>
    <w:p w14:paraId="6C3EAA5F" w14:textId="77777777" w:rsidR="00CB62B2" w:rsidRDefault="00CB62B2" w:rsidP="00CB62B2">
      <w:pPr>
        <w:spacing w:line="240" w:lineRule="auto"/>
      </w:pPr>
    </w:p>
    <w:p w14:paraId="3B1B0263" w14:textId="77777777" w:rsidR="00CB62B2" w:rsidRDefault="00CB62B2" w:rsidP="00CB62B2">
      <w:pPr>
        <w:spacing w:before="0" w:after="160"/>
        <w:rPr>
          <w:b/>
        </w:rPr>
      </w:pPr>
      <w:r>
        <w:rPr>
          <w:b/>
        </w:rPr>
        <w:br w:type="page"/>
      </w:r>
    </w:p>
    <w:p w14:paraId="16375DD1" w14:textId="77777777" w:rsidR="00CB62B2" w:rsidRDefault="00CB62B2" w:rsidP="00CB62B2">
      <w:pPr>
        <w:spacing w:line="240" w:lineRule="auto"/>
        <w:rPr>
          <w:b/>
        </w:rPr>
      </w:pPr>
      <w:r>
        <w:rPr>
          <w:b/>
        </w:rPr>
        <w:lastRenderedPageBreak/>
        <w:t>C1 – Dane kontaktowe</w:t>
      </w:r>
    </w:p>
    <w:p w14:paraId="6516EA33" w14:textId="77777777" w:rsidR="00CB62B2" w:rsidRDefault="00CB62B2" w:rsidP="00CB62B2">
      <w:pPr>
        <w:jc w:val="both"/>
      </w:pPr>
      <w:r w:rsidRPr="00B84FCC">
        <w:t>Konkurs ma na celu wyróżnienie osób, które w przyszłości staną się liderami naszej branży, a także promowanie zawodu Inżyniera Konsultanta jako bardzo różnorodnej atrakcyjnej ścieżki kariery.</w:t>
      </w:r>
    </w:p>
    <w:p w14:paraId="5D031C2E" w14:textId="77777777" w:rsidR="00CB62B2" w:rsidRDefault="00CB62B2" w:rsidP="00CB62B2">
      <w:pPr>
        <w:jc w:val="both"/>
      </w:pPr>
    </w:p>
    <w:p w14:paraId="5B5CF6D6" w14:textId="77777777" w:rsidR="00CB62B2" w:rsidRDefault="00CB62B2" w:rsidP="00CB62B2">
      <w:pPr>
        <w:jc w:val="both"/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50"/>
      </w:tblGrid>
      <w:tr w:rsidR="00CB62B2" w14:paraId="4156599C" w14:textId="77777777" w:rsidTr="00D16886">
        <w:trPr>
          <w:trHeight w:val="431"/>
        </w:trPr>
        <w:tc>
          <w:tcPr>
            <w:tcW w:w="2122" w:type="dxa"/>
            <w:vAlign w:val="bottom"/>
          </w:tcPr>
          <w:p w14:paraId="18765FB0" w14:textId="77777777" w:rsidR="00CB62B2" w:rsidRDefault="00CB62B2" w:rsidP="00D16886">
            <w:pPr>
              <w:jc w:val="right"/>
              <w:rPr>
                <w:b/>
              </w:rPr>
            </w:pPr>
            <w:r w:rsidRPr="00D20B0E">
              <w:t>Imię i nazwisko:</w:t>
            </w:r>
          </w:p>
        </w:tc>
        <w:tc>
          <w:tcPr>
            <w:tcW w:w="6950" w:type="dxa"/>
            <w:vAlign w:val="bottom"/>
          </w:tcPr>
          <w:p w14:paraId="1041A4A7" w14:textId="77777777" w:rsidR="00CB62B2" w:rsidRDefault="00CB62B2" w:rsidP="00D16886">
            <w:pPr>
              <w:rPr>
                <w:b/>
              </w:rPr>
            </w:pPr>
          </w:p>
        </w:tc>
      </w:tr>
      <w:tr w:rsidR="00CB62B2" w14:paraId="27049959" w14:textId="77777777" w:rsidTr="00D16886">
        <w:trPr>
          <w:trHeight w:val="423"/>
        </w:trPr>
        <w:tc>
          <w:tcPr>
            <w:tcW w:w="2122" w:type="dxa"/>
            <w:vAlign w:val="bottom"/>
          </w:tcPr>
          <w:p w14:paraId="28B87F54" w14:textId="77777777" w:rsidR="00CB62B2" w:rsidRDefault="00CB62B2" w:rsidP="00D16886">
            <w:pPr>
              <w:jc w:val="right"/>
              <w:rPr>
                <w:b/>
              </w:rPr>
            </w:pPr>
            <w:r w:rsidRPr="00D20B0E">
              <w:t>Wiek:</w:t>
            </w:r>
          </w:p>
        </w:tc>
        <w:tc>
          <w:tcPr>
            <w:tcW w:w="6950" w:type="dxa"/>
            <w:vAlign w:val="bottom"/>
          </w:tcPr>
          <w:p w14:paraId="48F98232" w14:textId="77777777" w:rsidR="00CB62B2" w:rsidRDefault="00CB62B2" w:rsidP="00D16886">
            <w:pPr>
              <w:rPr>
                <w:b/>
              </w:rPr>
            </w:pPr>
          </w:p>
        </w:tc>
      </w:tr>
      <w:tr w:rsidR="00CB62B2" w14:paraId="515E9191" w14:textId="77777777" w:rsidTr="00D16886">
        <w:trPr>
          <w:trHeight w:val="416"/>
        </w:trPr>
        <w:tc>
          <w:tcPr>
            <w:tcW w:w="2122" w:type="dxa"/>
            <w:vAlign w:val="bottom"/>
          </w:tcPr>
          <w:p w14:paraId="767BB55C" w14:textId="77777777" w:rsidR="00CB62B2" w:rsidRDefault="00CB62B2" w:rsidP="00D16886">
            <w:pPr>
              <w:jc w:val="right"/>
              <w:rPr>
                <w:b/>
              </w:rPr>
            </w:pPr>
            <w:r w:rsidRPr="00D20B0E">
              <w:t>Adres email:</w:t>
            </w:r>
          </w:p>
        </w:tc>
        <w:tc>
          <w:tcPr>
            <w:tcW w:w="6950" w:type="dxa"/>
            <w:vAlign w:val="bottom"/>
          </w:tcPr>
          <w:p w14:paraId="02E975F3" w14:textId="77777777" w:rsidR="00CB62B2" w:rsidRDefault="00CB62B2" w:rsidP="00D16886">
            <w:pPr>
              <w:rPr>
                <w:b/>
              </w:rPr>
            </w:pPr>
          </w:p>
        </w:tc>
      </w:tr>
      <w:tr w:rsidR="00CB62B2" w14:paraId="7D1B71FA" w14:textId="77777777" w:rsidTr="00D16886">
        <w:trPr>
          <w:trHeight w:val="435"/>
        </w:trPr>
        <w:tc>
          <w:tcPr>
            <w:tcW w:w="2122" w:type="dxa"/>
            <w:vAlign w:val="bottom"/>
          </w:tcPr>
          <w:p w14:paraId="34033A8D" w14:textId="77777777" w:rsidR="00CB62B2" w:rsidRDefault="00CB62B2" w:rsidP="00D16886">
            <w:pPr>
              <w:jc w:val="right"/>
              <w:rPr>
                <w:b/>
              </w:rPr>
            </w:pPr>
            <w:r w:rsidRPr="00D20B0E">
              <w:t>Telefon kontaktowy:</w:t>
            </w:r>
          </w:p>
        </w:tc>
        <w:tc>
          <w:tcPr>
            <w:tcW w:w="6950" w:type="dxa"/>
            <w:vAlign w:val="bottom"/>
          </w:tcPr>
          <w:p w14:paraId="7AE9F9A7" w14:textId="77777777" w:rsidR="00CB62B2" w:rsidRDefault="00CB62B2" w:rsidP="00D16886">
            <w:pPr>
              <w:rPr>
                <w:b/>
              </w:rPr>
            </w:pPr>
          </w:p>
        </w:tc>
      </w:tr>
      <w:tr w:rsidR="00CB62B2" w14:paraId="0839CDF5" w14:textId="77777777" w:rsidTr="00D16886">
        <w:trPr>
          <w:trHeight w:val="427"/>
        </w:trPr>
        <w:tc>
          <w:tcPr>
            <w:tcW w:w="2122" w:type="dxa"/>
            <w:vAlign w:val="bottom"/>
          </w:tcPr>
          <w:p w14:paraId="20F07CD5" w14:textId="77777777" w:rsidR="00CB62B2" w:rsidRPr="00D20B0E" w:rsidRDefault="00CB62B2" w:rsidP="00D16886">
            <w:pPr>
              <w:jc w:val="right"/>
            </w:pPr>
            <w:r>
              <w:t>Firma:</w:t>
            </w:r>
          </w:p>
        </w:tc>
        <w:tc>
          <w:tcPr>
            <w:tcW w:w="6950" w:type="dxa"/>
            <w:vAlign w:val="bottom"/>
          </w:tcPr>
          <w:p w14:paraId="44F1B857" w14:textId="77777777" w:rsidR="00CB62B2" w:rsidRDefault="00CB62B2" w:rsidP="00D16886">
            <w:pPr>
              <w:rPr>
                <w:b/>
              </w:rPr>
            </w:pPr>
          </w:p>
        </w:tc>
      </w:tr>
      <w:tr w:rsidR="00CB62B2" w14:paraId="1F5656EA" w14:textId="77777777" w:rsidTr="00D16886">
        <w:trPr>
          <w:trHeight w:val="427"/>
        </w:trPr>
        <w:tc>
          <w:tcPr>
            <w:tcW w:w="2122" w:type="dxa"/>
            <w:vAlign w:val="bottom"/>
          </w:tcPr>
          <w:p w14:paraId="2C9ED625" w14:textId="77777777" w:rsidR="00CB62B2" w:rsidRDefault="00CB62B2" w:rsidP="00D16886">
            <w:pPr>
              <w:jc w:val="right"/>
            </w:pPr>
            <w:r>
              <w:t>Stanowisko:</w:t>
            </w:r>
          </w:p>
        </w:tc>
        <w:tc>
          <w:tcPr>
            <w:tcW w:w="6950" w:type="dxa"/>
            <w:vAlign w:val="bottom"/>
          </w:tcPr>
          <w:p w14:paraId="648A0E60" w14:textId="77777777" w:rsidR="00CB62B2" w:rsidRDefault="00CB62B2" w:rsidP="00D16886">
            <w:pPr>
              <w:rPr>
                <w:b/>
              </w:rPr>
            </w:pPr>
          </w:p>
        </w:tc>
      </w:tr>
    </w:tbl>
    <w:p w14:paraId="4E5100E9" w14:textId="77777777" w:rsidR="00CB62B2" w:rsidRDefault="00CB62B2" w:rsidP="00CB62B2">
      <w:pPr>
        <w:jc w:val="both"/>
      </w:pPr>
    </w:p>
    <w:p w14:paraId="3984D5B9" w14:textId="79B8C5C1" w:rsidR="00B22B23" w:rsidRPr="00B22B23" w:rsidRDefault="00B22B23" w:rsidP="00CB62B2">
      <w:pPr>
        <w:jc w:val="both"/>
        <w:rPr>
          <w:rFonts w:asciiTheme="majorHAnsi" w:hAnsiTheme="majorHAnsi"/>
        </w:rPr>
      </w:pPr>
    </w:p>
    <w:sectPr w:rsidR="00B22B23" w:rsidRPr="00B22B23" w:rsidSect="00935668">
      <w:headerReference w:type="default" r:id="rId8"/>
      <w:footerReference w:type="default" r:id="rId9"/>
      <w:headerReference w:type="first" r:id="rId10"/>
      <w:type w:val="continuous"/>
      <w:pgSz w:w="11906" w:h="16838"/>
      <w:pgMar w:top="1985" w:right="1134" w:bottom="2126" w:left="1134" w:header="56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27B5A" w14:textId="77777777" w:rsidR="005863FB" w:rsidRDefault="005863FB" w:rsidP="005863FB">
      <w:pPr>
        <w:spacing w:after="0" w:line="240" w:lineRule="auto"/>
      </w:pPr>
      <w:r>
        <w:separator/>
      </w:r>
    </w:p>
  </w:endnote>
  <w:endnote w:type="continuationSeparator" w:id="0">
    <w:p w14:paraId="5C95A693" w14:textId="77777777" w:rsidR="005863FB" w:rsidRDefault="005863FB" w:rsidP="0058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Barlow SemiBold">
    <w:panose1 w:val="000007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0C994" w14:textId="33054ECD" w:rsidR="00FC7F5C" w:rsidRPr="00232FFA" w:rsidRDefault="00232FFA" w:rsidP="00FC7F5C">
    <w:pPr>
      <w:pStyle w:val="Stopka"/>
      <w:jc w:val="right"/>
      <w:rPr>
        <w:sz w:val="18"/>
        <w:szCs w:val="20"/>
      </w:rPr>
    </w:pPr>
    <w:r w:rsidRPr="00232FFA">
      <w:rPr>
        <w:sz w:val="18"/>
        <w:szCs w:val="20"/>
      </w:rPr>
      <w:t xml:space="preserve">Strona </w:t>
    </w:r>
    <w:r w:rsidRPr="00232FFA">
      <w:rPr>
        <w:sz w:val="18"/>
        <w:szCs w:val="20"/>
      </w:rPr>
      <w:fldChar w:fldCharType="begin"/>
    </w:r>
    <w:r w:rsidRPr="00232FFA">
      <w:rPr>
        <w:sz w:val="18"/>
        <w:szCs w:val="20"/>
      </w:rPr>
      <w:instrText xml:space="preserve"> PAGE   \* MERGEFORMAT </w:instrText>
    </w:r>
    <w:r w:rsidRPr="00232FFA">
      <w:rPr>
        <w:sz w:val="18"/>
        <w:szCs w:val="20"/>
      </w:rPr>
      <w:fldChar w:fldCharType="separate"/>
    </w:r>
    <w:r w:rsidRPr="00232FFA">
      <w:rPr>
        <w:noProof/>
        <w:sz w:val="18"/>
        <w:szCs w:val="20"/>
      </w:rPr>
      <w:t>1</w:t>
    </w:r>
    <w:r w:rsidRPr="00232FFA">
      <w:rPr>
        <w:sz w:val="18"/>
        <w:szCs w:val="20"/>
      </w:rPr>
      <w:fldChar w:fldCharType="end"/>
    </w:r>
    <w:r w:rsidRPr="00232FFA">
      <w:rPr>
        <w:sz w:val="18"/>
        <w:szCs w:val="20"/>
      </w:rPr>
      <w:t xml:space="preserve"> z </w:t>
    </w:r>
    <w:r w:rsidRPr="00232FFA">
      <w:rPr>
        <w:sz w:val="18"/>
        <w:szCs w:val="20"/>
      </w:rPr>
      <w:fldChar w:fldCharType="begin"/>
    </w:r>
    <w:r w:rsidRPr="00232FFA">
      <w:rPr>
        <w:sz w:val="18"/>
        <w:szCs w:val="20"/>
      </w:rPr>
      <w:instrText xml:space="preserve"> NUMPAGES   \* MERGEFORMAT </w:instrText>
    </w:r>
    <w:r w:rsidRPr="00232FFA">
      <w:rPr>
        <w:sz w:val="18"/>
        <w:szCs w:val="20"/>
      </w:rPr>
      <w:fldChar w:fldCharType="separate"/>
    </w:r>
    <w:r w:rsidRPr="00232FFA">
      <w:rPr>
        <w:noProof/>
        <w:sz w:val="18"/>
        <w:szCs w:val="20"/>
      </w:rPr>
      <w:t>2</w:t>
    </w:r>
    <w:r w:rsidRPr="00232FFA">
      <w:rPr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548EF" w14:textId="77777777" w:rsidR="005863FB" w:rsidRDefault="005863FB" w:rsidP="005863FB">
      <w:pPr>
        <w:spacing w:after="0" w:line="240" w:lineRule="auto"/>
      </w:pPr>
      <w:r>
        <w:separator/>
      </w:r>
    </w:p>
  </w:footnote>
  <w:footnote w:type="continuationSeparator" w:id="0">
    <w:p w14:paraId="2B7B4E32" w14:textId="77777777" w:rsidR="005863FB" w:rsidRDefault="005863FB" w:rsidP="00586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92F1D" w14:textId="77777777" w:rsidR="005863FB" w:rsidRDefault="0000252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D447F6" wp14:editId="40F90D15">
          <wp:simplePos x="0" y="0"/>
          <wp:positionH relativeFrom="column">
            <wp:posOffset>-715492</wp:posOffset>
          </wp:positionH>
          <wp:positionV relativeFrom="paragraph">
            <wp:posOffset>-360680</wp:posOffset>
          </wp:positionV>
          <wp:extent cx="7547484" cy="10681200"/>
          <wp:effectExtent l="0" t="0" r="0" b="635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484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7E64" w14:textId="383C808C" w:rsidR="005C0FA5" w:rsidRPr="00CB62B2" w:rsidRDefault="00CB62B2" w:rsidP="003012D3">
    <w:pPr>
      <w:pStyle w:val="Nagwek"/>
      <w:ind w:firstLine="2268"/>
      <w:rPr>
        <w:b/>
        <w:bCs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AFC8A7A" wp14:editId="20D4DC06">
          <wp:simplePos x="0" y="0"/>
          <wp:positionH relativeFrom="page">
            <wp:posOffset>9525</wp:posOffset>
          </wp:positionH>
          <wp:positionV relativeFrom="paragraph">
            <wp:posOffset>-405907</wp:posOffset>
          </wp:positionV>
          <wp:extent cx="7547483" cy="106776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483" cy="1067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2D3" w:rsidRPr="00CB62B2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26439078" wp14:editId="1B60198C">
          <wp:simplePos x="0" y="0"/>
          <wp:positionH relativeFrom="page">
            <wp:align>left</wp:align>
          </wp:positionH>
          <wp:positionV relativeFrom="paragraph">
            <wp:posOffset>542925</wp:posOffset>
          </wp:positionV>
          <wp:extent cx="7547483" cy="10681197"/>
          <wp:effectExtent l="0" t="0" r="0" b="635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483" cy="10681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01CC"/>
    <w:multiLevelType w:val="hybridMultilevel"/>
    <w:tmpl w:val="48FA07BE"/>
    <w:lvl w:ilvl="0" w:tplc="2B72119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675180"/>
    <w:multiLevelType w:val="hybridMultilevel"/>
    <w:tmpl w:val="3DF09414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C3233"/>
    <w:multiLevelType w:val="hybridMultilevel"/>
    <w:tmpl w:val="A1A85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D1EF0"/>
    <w:multiLevelType w:val="hybridMultilevel"/>
    <w:tmpl w:val="46988876"/>
    <w:lvl w:ilvl="0" w:tplc="2B7211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45791745">
    <w:abstractNumId w:val="1"/>
  </w:num>
  <w:num w:numId="2" w16cid:durableId="1050954436">
    <w:abstractNumId w:val="0"/>
  </w:num>
  <w:num w:numId="3" w16cid:durableId="403842424">
    <w:abstractNumId w:val="3"/>
  </w:num>
  <w:num w:numId="4" w16cid:durableId="940599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efaultTableStyle w:val="Tabelasiatki4akcent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FB"/>
    <w:rsid w:val="00002525"/>
    <w:rsid w:val="00020FC6"/>
    <w:rsid w:val="00025028"/>
    <w:rsid w:val="00092675"/>
    <w:rsid w:val="00232FFA"/>
    <w:rsid w:val="003012D3"/>
    <w:rsid w:val="0037617C"/>
    <w:rsid w:val="0039130C"/>
    <w:rsid w:val="003E5BC7"/>
    <w:rsid w:val="005863FB"/>
    <w:rsid w:val="005A3495"/>
    <w:rsid w:val="005C0FA5"/>
    <w:rsid w:val="005D5696"/>
    <w:rsid w:val="005E2B92"/>
    <w:rsid w:val="005E6F6F"/>
    <w:rsid w:val="0060372D"/>
    <w:rsid w:val="006368CB"/>
    <w:rsid w:val="00701AB5"/>
    <w:rsid w:val="00761979"/>
    <w:rsid w:val="00935668"/>
    <w:rsid w:val="00971416"/>
    <w:rsid w:val="009C5D02"/>
    <w:rsid w:val="00A52BD6"/>
    <w:rsid w:val="00A850F2"/>
    <w:rsid w:val="00AA189F"/>
    <w:rsid w:val="00AA6626"/>
    <w:rsid w:val="00AC6560"/>
    <w:rsid w:val="00AD2066"/>
    <w:rsid w:val="00B22B23"/>
    <w:rsid w:val="00B72BEA"/>
    <w:rsid w:val="00BC5421"/>
    <w:rsid w:val="00BD3856"/>
    <w:rsid w:val="00BD4558"/>
    <w:rsid w:val="00CB62B2"/>
    <w:rsid w:val="00DC6E5E"/>
    <w:rsid w:val="00F01163"/>
    <w:rsid w:val="00FC2099"/>
    <w:rsid w:val="00FC7F5C"/>
    <w:rsid w:val="00FD1A36"/>
    <w:rsid w:val="00F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F01D9"/>
  <w15:chartTrackingRefBased/>
  <w15:docId w15:val="{465B5462-2C04-4E95-A158-1BE27E12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856"/>
    <w:pPr>
      <w:spacing w:before="120" w:after="120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560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C4A35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3FB"/>
  </w:style>
  <w:style w:type="paragraph" w:styleId="Stopka">
    <w:name w:val="footer"/>
    <w:basedOn w:val="Normalny"/>
    <w:link w:val="StopkaZnak"/>
    <w:uiPriority w:val="99"/>
    <w:unhideWhenUsed/>
    <w:rsid w:val="00586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3FB"/>
  </w:style>
  <w:style w:type="paragraph" w:styleId="NormalnyWeb">
    <w:name w:val="Normal (Web)"/>
    <w:basedOn w:val="Normalny"/>
    <w:uiPriority w:val="99"/>
    <w:semiHidden/>
    <w:unhideWhenUsed/>
    <w:rsid w:val="00AC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6560"/>
    <w:rPr>
      <w:rFonts w:asciiTheme="majorHAnsi" w:eastAsiaTheme="majorEastAsia" w:hAnsiTheme="majorHAnsi" w:cstheme="majorBidi"/>
      <w:caps/>
      <w:color w:val="C4A350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092675"/>
    <w:rPr>
      <w:color w:val="808080"/>
    </w:rPr>
  </w:style>
  <w:style w:type="table" w:styleId="Tabela-Siatka">
    <w:name w:val="Table Grid"/>
    <w:basedOn w:val="Standardowy"/>
    <w:uiPriority w:val="39"/>
    <w:rsid w:val="0093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aliases w:val="SIDiR_tabela"/>
    <w:basedOn w:val="Standardowy"/>
    <w:uiPriority w:val="49"/>
    <w:rsid w:val="00935668"/>
    <w:pPr>
      <w:spacing w:after="0" w:line="240" w:lineRule="auto"/>
      <w:jc w:val="center"/>
    </w:pPr>
    <w:tblPr>
      <w:tblStyleRowBandSize w:val="1"/>
      <w:tblStyleColBandSize w:val="1"/>
      <w:tblBorders>
        <w:insideH w:val="single" w:sz="4" w:space="0" w:color="262233" w:themeColor="text1"/>
        <w:insideV w:val="single" w:sz="4" w:space="0" w:color="262233" w:themeColor="tex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C896" w:themeColor="accent1"/>
          <w:left w:val="single" w:sz="4" w:space="0" w:color="DCC896" w:themeColor="accent1"/>
          <w:bottom w:val="single" w:sz="4" w:space="0" w:color="DCC896" w:themeColor="accent1"/>
          <w:right w:val="single" w:sz="4" w:space="0" w:color="DCC896" w:themeColor="accent1"/>
          <w:insideH w:val="single" w:sz="4" w:space="0" w:color="262233" w:themeColor="text1"/>
          <w:insideV w:val="single" w:sz="4" w:space="0" w:color="262233" w:themeColor="text1"/>
        </w:tcBorders>
        <w:shd w:val="clear" w:color="auto" w:fill="DCC896" w:themeFill="accent1"/>
      </w:tcPr>
    </w:tblStylePr>
    <w:tblStylePr w:type="lastRow">
      <w:rPr>
        <w:b/>
        <w:bCs/>
      </w:rPr>
      <w:tblPr/>
      <w:tcPr>
        <w:tcBorders>
          <w:top w:val="single" w:sz="4" w:space="0" w:color="262233" w:themeColor="text1"/>
          <w:insideH w:val="single" w:sz="4" w:space="0" w:color="262233" w:themeColor="text1"/>
          <w:insideV w:val="single" w:sz="4" w:space="0" w:color="2622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3EA" w:themeFill="accent1" w:themeFillTint="33"/>
      </w:tcPr>
    </w:tblStylePr>
    <w:tblStylePr w:type="band1Horz">
      <w:tblPr/>
      <w:tcPr>
        <w:shd w:val="clear" w:color="auto" w:fill="F8F3EA" w:themeFill="accent1" w:themeFillTint="33"/>
      </w:tcPr>
    </w:tblStylePr>
  </w:style>
  <w:style w:type="paragraph" w:styleId="Bezodstpw">
    <w:name w:val="No Spacing"/>
    <w:uiPriority w:val="1"/>
    <w:qFormat/>
    <w:rsid w:val="00BD3856"/>
    <w:pPr>
      <w:spacing w:after="0" w:line="240" w:lineRule="auto"/>
    </w:pPr>
    <w:rPr>
      <w:sz w:val="20"/>
    </w:rPr>
  </w:style>
  <w:style w:type="paragraph" w:customStyle="1" w:styleId="Adres">
    <w:name w:val="Adres"/>
    <w:basedOn w:val="Nagwek1"/>
    <w:link w:val="AdresZnak"/>
    <w:qFormat/>
    <w:rsid w:val="00FE3142"/>
    <w:pPr>
      <w:spacing w:before="0" w:after="0"/>
    </w:pPr>
    <w:rPr>
      <w:caps w:val="0"/>
      <w:sz w:val="22"/>
      <w:szCs w:val="24"/>
    </w:rPr>
  </w:style>
  <w:style w:type="character" w:customStyle="1" w:styleId="AdresZnak">
    <w:name w:val="Adres Znak"/>
    <w:basedOn w:val="Nagwek1Znak"/>
    <w:link w:val="Adres"/>
    <w:rsid w:val="00FE3142"/>
    <w:rPr>
      <w:rFonts w:asciiTheme="majorHAnsi" w:eastAsiaTheme="majorEastAsia" w:hAnsiTheme="majorHAnsi" w:cstheme="majorBidi"/>
      <w:caps w:val="0"/>
      <w:color w:val="C4A350" w:themeColor="accent1" w:themeShade="BF"/>
      <w:sz w:val="32"/>
      <w:szCs w:val="24"/>
    </w:rPr>
  </w:style>
  <w:style w:type="paragraph" w:styleId="Akapitzlist">
    <w:name w:val="List Paragraph"/>
    <w:basedOn w:val="Normalny"/>
    <w:uiPriority w:val="34"/>
    <w:qFormat/>
    <w:rsid w:val="00CB6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SIDiR_kolory">
      <a:dk1>
        <a:srgbClr val="262233"/>
      </a:dk1>
      <a:lt1>
        <a:sysClr val="window" lastClr="FFFFFF"/>
      </a:lt1>
      <a:dk2>
        <a:srgbClr val="262233"/>
      </a:dk2>
      <a:lt2>
        <a:srgbClr val="FFF5EB"/>
      </a:lt2>
      <a:accent1>
        <a:srgbClr val="DCC896"/>
      </a:accent1>
      <a:accent2>
        <a:srgbClr val="8769AF"/>
      </a:accent2>
      <a:accent3>
        <a:srgbClr val="F05541"/>
      </a:accent3>
      <a:accent4>
        <a:srgbClr val="F5963C"/>
      </a:accent4>
      <a:accent5>
        <a:srgbClr val="37AF87"/>
      </a:accent5>
      <a:accent6>
        <a:srgbClr val="FFF5EB"/>
      </a:accent6>
      <a:hlink>
        <a:srgbClr val="DCC896"/>
      </a:hlink>
      <a:folHlink>
        <a:srgbClr val="DCC896"/>
      </a:folHlink>
    </a:clrScheme>
    <a:fontScheme name="SIDiR_font">
      <a:majorFont>
        <a:latin typeface="Barlow SemiBold"/>
        <a:ea typeface=""/>
        <a:cs typeface=""/>
      </a:majorFont>
      <a:minorFont>
        <a:latin typeface="Barlow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D81DA-312B-4017-9EE1-9FB76FF5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inżynieria3</dc:creator>
  <cp:keywords/>
  <dc:description/>
  <cp:lastModifiedBy>Katarzyna  Błach-Piotrowska</cp:lastModifiedBy>
  <cp:revision>4</cp:revision>
  <cp:lastPrinted>2024-06-07T11:18:00Z</cp:lastPrinted>
  <dcterms:created xsi:type="dcterms:W3CDTF">2024-06-06T09:51:00Z</dcterms:created>
  <dcterms:modified xsi:type="dcterms:W3CDTF">2024-06-07T11:18:00Z</dcterms:modified>
</cp:coreProperties>
</file>